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394A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445C74A" w14:textId="6FD590ED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 PROGRAMADOS 202</w:t>
      </w:r>
      <w:r w:rsidR="003D3C4B">
        <w:rPr>
          <w:rFonts w:ascii="Arial" w:hAnsi="Arial" w:cs="Arial"/>
          <w:color w:val="595959"/>
          <w:sz w:val="21"/>
          <w:szCs w:val="21"/>
          <w:shd w:val="clear" w:color="auto" w:fill="F7F7F7"/>
        </w:rPr>
        <w:t>2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/202</w:t>
      </w:r>
      <w:r w:rsidR="003D3C4B">
        <w:rPr>
          <w:rFonts w:ascii="Arial" w:hAnsi="Arial" w:cs="Arial"/>
          <w:color w:val="595959"/>
          <w:sz w:val="21"/>
          <w:szCs w:val="21"/>
          <w:shd w:val="clear" w:color="auto" w:fill="F7F7F7"/>
        </w:rPr>
        <w:t>3</w:t>
      </w:r>
    </w:p>
    <w:p w14:paraId="43FB4204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19206F05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0C4FC4F2" w14:textId="77777777" w:rsidR="00A53585" w:rsidRDefault="00D92491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Los contratos 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que esta entidad tiene programado tramitar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pró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ximamente son los siguientes:</w:t>
      </w:r>
    </w:p>
    <w:p w14:paraId="6B433F3E" w14:textId="77777777"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7A518D" w14:paraId="785A8730" w14:textId="77777777" w:rsidTr="000621AD">
        <w:trPr>
          <w:trHeight w:val="2208"/>
        </w:trPr>
        <w:tc>
          <w:tcPr>
            <w:tcW w:w="14709" w:type="dxa"/>
          </w:tcPr>
          <w:p w14:paraId="3ED5860C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Servicios de talleres, reparaciones y repuestos para el Consorcio de Seguridad y Emergencias de Lanzarote</w:t>
            </w:r>
          </w:p>
          <w:p w14:paraId="208454A6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Servicio de agencias de viaje para el Consorcio de Seguridad, Emergencias, Salvamento, Prevención y Extinción de Incendios de Lanzarote</w:t>
            </w:r>
          </w:p>
          <w:p w14:paraId="0FB0396D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Reparación y mantenimiento de aros salvavidas y sus complementos, así como su suministro e instalación para el Consorcio de Seguridad y Emergencias de Lanzarote</w:t>
            </w:r>
          </w:p>
          <w:p w14:paraId="7697CB42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Servicio de traslado de vehículos para el Consorcio de Seguridad y Emergencias de Lanzarote con motivo del campeonato de excarcelación 2023</w:t>
            </w:r>
          </w:p>
          <w:p w14:paraId="385D99D0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Suministro y servicio de equipamiento varios para el cuerpo de bomberos del Consorcio de Seguridad y Emergencias de Lanzarote</w:t>
            </w:r>
          </w:p>
          <w:p w14:paraId="79E29DB2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Servicio de montaje y desmontaje de separadores (new jersey), conos, vallas, carteles y vehículos de cierre de vías y devolución del material para la romería Los Dolores 2023, organizado por el Consorcio de Seguridad de Lanzarote</w:t>
            </w:r>
          </w:p>
          <w:p w14:paraId="05C8AD67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Servicio traslado de vehículos para el Consorcio de Seguridad y Emergencias de Lanzarote</w:t>
            </w:r>
          </w:p>
          <w:p w14:paraId="7EB10615" w14:textId="77777777" w:rsidR="003D3C4B" w:rsidRDefault="003D3C4B" w:rsidP="003D3C4B">
            <w:pPr>
              <w:pStyle w:val="Prrafodelista"/>
              <w:numPr>
                <w:ilvl w:val="0"/>
                <w:numId w:val="1"/>
              </w:numPr>
              <w:spacing w:before="480" w:after="0"/>
            </w:pPr>
            <w:r>
              <w:t>Adecuación de puesto de intervención de bomberos, protección civil y SUC en Tías e instalaciones para adecuación de puesto de intervención de bomberos, protección civil y SUC Tías.</w:t>
            </w:r>
          </w:p>
          <w:p w14:paraId="1276F325" w14:textId="77777777" w:rsidR="00A407EB" w:rsidRDefault="00A407EB" w:rsidP="003D3C4B">
            <w:pPr>
              <w:pStyle w:val="Prrafodelista"/>
              <w:spacing w:before="480"/>
            </w:pPr>
          </w:p>
        </w:tc>
      </w:tr>
    </w:tbl>
    <w:p w14:paraId="440137D8" w14:textId="77777777"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79F8" w14:textId="77777777" w:rsidR="001143E2" w:rsidRDefault="001143E2" w:rsidP="007A518D">
      <w:pPr>
        <w:spacing w:after="0"/>
      </w:pPr>
      <w:r>
        <w:separator/>
      </w:r>
    </w:p>
  </w:endnote>
  <w:endnote w:type="continuationSeparator" w:id="0">
    <w:p w14:paraId="2A2BF6AD" w14:textId="77777777" w:rsidR="001143E2" w:rsidRDefault="001143E2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3999" w14:textId="77777777" w:rsidR="001143E2" w:rsidRDefault="001143E2" w:rsidP="007A518D">
      <w:pPr>
        <w:spacing w:after="0"/>
      </w:pPr>
      <w:r>
        <w:separator/>
      </w:r>
    </w:p>
  </w:footnote>
  <w:footnote w:type="continuationSeparator" w:id="0">
    <w:p w14:paraId="67F1E7DD" w14:textId="77777777" w:rsidR="001143E2" w:rsidRDefault="001143E2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86F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5BA3DC42" wp14:editId="3845C5FD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3D3C4B"/>
    <w:rsid w:val="005F52B4"/>
    <w:rsid w:val="0066379A"/>
    <w:rsid w:val="007A518D"/>
    <w:rsid w:val="00876899"/>
    <w:rsid w:val="00A407EB"/>
    <w:rsid w:val="00A53585"/>
    <w:rsid w:val="00C62C1A"/>
    <w:rsid w:val="00C900E1"/>
    <w:rsid w:val="00D92491"/>
    <w:rsid w:val="00DB27EC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240B5DD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2023-10-24T11:24:00Z</dcterms:created>
  <dcterms:modified xsi:type="dcterms:W3CDTF">2023-10-24T11:24:00Z</dcterms:modified>
</cp:coreProperties>
</file>