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C4CC" w14:textId="77777777" w:rsidR="005043EC" w:rsidRDefault="005043EC" w:rsidP="005043EC">
      <w:pPr>
        <w:rPr>
          <w:sz w:val="20"/>
          <w:szCs w:val="20"/>
        </w:rPr>
      </w:pPr>
    </w:p>
    <w:p w14:paraId="4A0F8A25" w14:textId="77777777" w:rsidR="002424B0" w:rsidRDefault="002424B0" w:rsidP="005043EC">
      <w:pPr>
        <w:rPr>
          <w:sz w:val="20"/>
          <w:szCs w:val="20"/>
        </w:rPr>
      </w:pPr>
    </w:p>
    <w:p w14:paraId="51338495" w14:textId="77777777" w:rsidR="002424B0" w:rsidRDefault="002424B0" w:rsidP="005043EC">
      <w:pPr>
        <w:rPr>
          <w:sz w:val="20"/>
          <w:szCs w:val="20"/>
        </w:rPr>
      </w:pPr>
    </w:p>
    <w:p w14:paraId="40722B7C" w14:textId="77777777" w:rsidR="002424B0" w:rsidRDefault="002424B0" w:rsidP="005043EC">
      <w:pPr>
        <w:rPr>
          <w:sz w:val="20"/>
          <w:szCs w:val="20"/>
        </w:rPr>
      </w:pP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6062"/>
        <w:gridCol w:w="2582"/>
      </w:tblGrid>
      <w:tr w:rsidR="005043EC" w14:paraId="05356F33" w14:textId="77777777" w:rsidTr="009D2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14:paraId="76FB0857" w14:textId="58F1494F" w:rsidR="005043EC" w:rsidRPr="005043EC" w:rsidRDefault="00A81CA1" w:rsidP="005043EC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GASTOS EN CONCEPTO DE PATROCINIO Y CAMPAÑAS DE PUBLICIDAD INSTITUCIONA</w:t>
            </w:r>
            <w:r w:rsidR="000903A6">
              <w:rPr>
                <w:sz w:val="32"/>
                <w:szCs w:val="32"/>
                <w:u w:val="single"/>
              </w:rPr>
              <w:t>L AÑO 202</w:t>
            </w:r>
            <w:r w:rsidR="00575990">
              <w:rPr>
                <w:sz w:val="32"/>
                <w:szCs w:val="32"/>
                <w:u w:val="single"/>
              </w:rPr>
              <w:t>2</w:t>
            </w:r>
          </w:p>
          <w:p w14:paraId="177BD8B6" w14:textId="77777777" w:rsidR="005043EC" w:rsidRDefault="005043EC" w:rsidP="005043EC">
            <w:pPr>
              <w:rPr>
                <w:sz w:val="20"/>
                <w:szCs w:val="20"/>
              </w:rPr>
            </w:pPr>
          </w:p>
        </w:tc>
      </w:tr>
      <w:tr w:rsidR="000C0EE4" w14:paraId="07B52D29" w14:textId="77777777" w:rsidTr="00120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6DF7AA07" w14:textId="4594DE0E" w:rsidR="000C0EE4" w:rsidRPr="005043EC" w:rsidRDefault="00575990" w:rsidP="000C0EE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Campaña Felices y prudentes Fiestas</w:t>
            </w:r>
            <w:r w:rsidR="00BF5798">
              <w:rPr>
                <w:b w:val="0"/>
                <w:sz w:val="20"/>
                <w:szCs w:val="20"/>
              </w:rPr>
              <w:t xml:space="preserve"> 2022</w:t>
            </w:r>
          </w:p>
        </w:tc>
        <w:tc>
          <w:tcPr>
            <w:tcW w:w="2582" w:type="dxa"/>
          </w:tcPr>
          <w:p w14:paraId="5142B8B7" w14:textId="401B96D8" w:rsidR="000C0EE4" w:rsidRPr="005043EC" w:rsidRDefault="00575990" w:rsidP="000C0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13.067,11€</w:t>
            </w:r>
          </w:p>
        </w:tc>
      </w:tr>
      <w:tr w:rsidR="000903A6" w14:paraId="71BAEB9E" w14:textId="77777777" w:rsidTr="00120F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3B2067F1" w14:textId="6E6144EC" w:rsidR="000903A6" w:rsidRDefault="00120F25" w:rsidP="000C0EE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Campaña </w:t>
            </w:r>
            <w:r w:rsidR="00575990">
              <w:rPr>
                <w:b w:val="0"/>
                <w:sz w:val="20"/>
                <w:szCs w:val="20"/>
              </w:rPr>
              <w:t>Semana de la Prevención de Incendios 2022</w:t>
            </w:r>
          </w:p>
        </w:tc>
        <w:tc>
          <w:tcPr>
            <w:tcW w:w="2582" w:type="dxa"/>
          </w:tcPr>
          <w:p w14:paraId="6540604A" w14:textId="6623AF7F" w:rsidR="000903A6" w:rsidRDefault="00BF5798" w:rsidP="000C0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3.712,90</w:t>
            </w:r>
            <w:r w:rsidR="00120F25"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€</w:t>
            </w:r>
          </w:p>
        </w:tc>
      </w:tr>
      <w:tr w:rsidR="00BF5798" w14:paraId="7EF7A87F" w14:textId="77777777" w:rsidTr="00120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3F96F4D3" w14:textId="42777173" w:rsidR="00BF5798" w:rsidRPr="00BF5798" w:rsidRDefault="00BF5798" w:rsidP="000C0EE4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Campaña Preventiva un minuto por tu seguridad 2022</w:t>
            </w:r>
          </w:p>
        </w:tc>
        <w:tc>
          <w:tcPr>
            <w:tcW w:w="2582" w:type="dxa"/>
          </w:tcPr>
          <w:p w14:paraId="1D3B1740" w14:textId="5A38E259" w:rsidR="00BF5798" w:rsidRDefault="00BF5798" w:rsidP="000C0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8.490,69€</w:t>
            </w:r>
          </w:p>
        </w:tc>
      </w:tr>
      <w:tr w:rsidR="00BF5798" w14:paraId="07F09592" w14:textId="77777777" w:rsidTr="00120F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524A729E" w14:textId="1DE8546F" w:rsidR="00BF5798" w:rsidRPr="00BF5798" w:rsidRDefault="00BF5798" w:rsidP="000C0EE4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Campaña concienciación quema de contenedores 2022</w:t>
            </w:r>
          </w:p>
        </w:tc>
        <w:tc>
          <w:tcPr>
            <w:tcW w:w="2582" w:type="dxa"/>
          </w:tcPr>
          <w:p w14:paraId="0D1C0B77" w14:textId="13CF0BFD" w:rsidR="00BF5798" w:rsidRDefault="00BF5798" w:rsidP="000C0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9.179,28€</w:t>
            </w:r>
          </w:p>
        </w:tc>
      </w:tr>
      <w:tr w:rsidR="00BF5798" w14:paraId="21135A6C" w14:textId="77777777" w:rsidTr="00120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277103CF" w14:textId="29F3EC3A" w:rsidR="00BF5798" w:rsidRDefault="00BF5798" w:rsidP="000C0EE4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Campaña Preventiva Peregrinación Dolores 2022</w:t>
            </w:r>
          </w:p>
        </w:tc>
        <w:tc>
          <w:tcPr>
            <w:tcW w:w="2582" w:type="dxa"/>
          </w:tcPr>
          <w:p w14:paraId="35ABF644" w14:textId="4E96E452" w:rsidR="00BF5798" w:rsidRDefault="00333E76" w:rsidP="000C0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2.939,64€</w:t>
            </w:r>
          </w:p>
        </w:tc>
      </w:tr>
      <w:tr w:rsidR="000903A6" w14:paraId="3A092FE4" w14:textId="77777777" w:rsidTr="00120F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56662FE0" w14:textId="67427644" w:rsidR="000903A6" w:rsidRDefault="00120F25" w:rsidP="000C0EE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Campaña Semana Europea del paro cardiaco 202</w:t>
            </w:r>
            <w:r w:rsidR="00333E76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582" w:type="dxa"/>
          </w:tcPr>
          <w:p w14:paraId="29479418" w14:textId="536CF91D" w:rsidR="000903A6" w:rsidRDefault="00333E76" w:rsidP="000C0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1.701,18</w:t>
            </w:r>
            <w:r w:rsidR="00120F25"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€</w:t>
            </w:r>
          </w:p>
        </w:tc>
      </w:tr>
      <w:tr w:rsidR="000903A6" w14:paraId="149938B9" w14:textId="77777777" w:rsidTr="00120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31502259" w14:textId="471499C1" w:rsidR="000903A6" w:rsidRDefault="00333E76" w:rsidP="000C0EE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Campaña promoción XVI Encuentro Nacional de Rescate </w:t>
            </w:r>
            <w:r w:rsidR="003A0A51">
              <w:rPr>
                <w:b w:val="0"/>
                <w:sz w:val="20"/>
                <w:szCs w:val="20"/>
              </w:rPr>
              <w:t>Accidentes</w:t>
            </w:r>
          </w:p>
        </w:tc>
        <w:tc>
          <w:tcPr>
            <w:tcW w:w="2582" w:type="dxa"/>
          </w:tcPr>
          <w:p w14:paraId="6A42829A" w14:textId="40BE3FD2" w:rsidR="000903A6" w:rsidRDefault="00333E76" w:rsidP="000C0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770,40€</w:t>
            </w:r>
          </w:p>
        </w:tc>
      </w:tr>
      <w:tr w:rsidR="00120F25" w14:paraId="13878594" w14:textId="77777777" w:rsidTr="00120F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32B53226" w14:textId="47BE26BD" w:rsidR="00120F25" w:rsidRDefault="003A0A51" w:rsidP="000C0EE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Publicidad XIV Aniversario Consorcio</w:t>
            </w:r>
          </w:p>
        </w:tc>
        <w:tc>
          <w:tcPr>
            <w:tcW w:w="2582" w:type="dxa"/>
          </w:tcPr>
          <w:p w14:paraId="6C51A72E" w14:textId="2D5E156F" w:rsidR="00120F25" w:rsidRDefault="003A0A51" w:rsidP="000C0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550,00€</w:t>
            </w:r>
          </w:p>
        </w:tc>
      </w:tr>
      <w:tr w:rsidR="000903A6" w14:paraId="664276F1" w14:textId="77777777" w:rsidTr="00120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0449D85B" w14:textId="1C6FE5BC" w:rsidR="000903A6" w:rsidRPr="00120F25" w:rsidRDefault="000903A6" w:rsidP="00120F25">
            <w:pPr>
              <w:jc w:val="right"/>
              <w:rPr>
                <w:bCs w:val="0"/>
                <w:sz w:val="20"/>
                <w:szCs w:val="20"/>
              </w:rPr>
            </w:pPr>
            <w:r w:rsidRPr="00120F25">
              <w:rPr>
                <w:bCs w:val="0"/>
                <w:sz w:val="20"/>
                <w:szCs w:val="20"/>
              </w:rPr>
              <w:t>Total</w:t>
            </w:r>
          </w:p>
        </w:tc>
        <w:tc>
          <w:tcPr>
            <w:tcW w:w="2582" w:type="dxa"/>
          </w:tcPr>
          <w:p w14:paraId="1FFDCA31" w14:textId="2AB468BA" w:rsidR="000903A6" w:rsidRPr="00120F25" w:rsidRDefault="003A0A51" w:rsidP="00090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3A0A51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40.411,2</w:t>
            </w:r>
            <w:r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0</w:t>
            </w:r>
            <w:r w:rsidR="000903A6" w:rsidRPr="00120F25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€</w:t>
            </w:r>
          </w:p>
        </w:tc>
      </w:tr>
      <w:tr w:rsidR="000903A6" w14:paraId="1E0FCB9C" w14:textId="77777777" w:rsidTr="00AD77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14:paraId="4C9227DB" w14:textId="77777777" w:rsidR="000903A6" w:rsidRPr="000C0EE4" w:rsidRDefault="000903A6" w:rsidP="000903A6">
            <w:pPr>
              <w:rPr>
                <w:sz w:val="20"/>
                <w:szCs w:val="20"/>
              </w:rPr>
            </w:pPr>
          </w:p>
        </w:tc>
      </w:tr>
    </w:tbl>
    <w:p w14:paraId="5F02EB59" w14:textId="77777777" w:rsidR="00A53585" w:rsidRPr="005043EC" w:rsidRDefault="00A53585" w:rsidP="005043EC">
      <w:pPr>
        <w:ind w:firstLine="708"/>
        <w:rPr>
          <w:sz w:val="20"/>
          <w:szCs w:val="20"/>
        </w:rPr>
      </w:pPr>
    </w:p>
    <w:sectPr w:rsidR="00A53585" w:rsidRPr="005043EC" w:rsidSect="00A5358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1AF1B" w14:textId="77777777" w:rsidR="006D13CF" w:rsidRDefault="006D13CF" w:rsidP="002424B0">
      <w:pPr>
        <w:spacing w:after="0"/>
      </w:pPr>
      <w:r>
        <w:separator/>
      </w:r>
    </w:p>
  </w:endnote>
  <w:endnote w:type="continuationSeparator" w:id="0">
    <w:p w14:paraId="14A3AEC5" w14:textId="77777777" w:rsidR="006D13CF" w:rsidRDefault="006D13CF" w:rsidP="002424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E8808" w14:textId="77777777" w:rsidR="006D13CF" w:rsidRDefault="006D13CF" w:rsidP="002424B0">
      <w:pPr>
        <w:spacing w:after="0"/>
      </w:pPr>
      <w:r>
        <w:separator/>
      </w:r>
    </w:p>
  </w:footnote>
  <w:footnote w:type="continuationSeparator" w:id="0">
    <w:p w14:paraId="3E56DB78" w14:textId="77777777" w:rsidR="006D13CF" w:rsidRDefault="006D13CF" w:rsidP="002424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3EB2" w14:textId="77777777" w:rsidR="002424B0" w:rsidRDefault="002424B0">
    <w:pPr>
      <w:pStyle w:val="Encabezado"/>
    </w:pPr>
    <w:r>
      <w:rPr>
        <w:noProof/>
        <w:lang w:eastAsia="es-ES"/>
      </w:rPr>
      <w:drawing>
        <wp:anchor distT="0" distB="0" distL="0" distR="0" simplePos="0" relativeHeight="251658240" behindDoc="0" locked="0" layoutInCell="1" allowOverlap="1" wp14:anchorId="394FC2C0" wp14:editId="43EF0CA0">
          <wp:simplePos x="0" y="0"/>
          <wp:positionH relativeFrom="column">
            <wp:posOffset>-603885</wp:posOffset>
          </wp:positionH>
          <wp:positionV relativeFrom="paragraph">
            <wp:posOffset>-87630</wp:posOffset>
          </wp:positionV>
          <wp:extent cx="4184015" cy="1238250"/>
          <wp:effectExtent l="19050" t="0" r="698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143" r="-43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4184015" cy="1238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14B7"/>
    <w:multiLevelType w:val="hybridMultilevel"/>
    <w:tmpl w:val="715C7206"/>
    <w:lvl w:ilvl="0" w:tplc="C6A4360A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287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3EC"/>
    <w:rsid w:val="000903A6"/>
    <w:rsid w:val="000C0EE4"/>
    <w:rsid w:val="00120F25"/>
    <w:rsid w:val="002424B0"/>
    <w:rsid w:val="002D3F49"/>
    <w:rsid w:val="00333E76"/>
    <w:rsid w:val="003A0A51"/>
    <w:rsid w:val="005043EC"/>
    <w:rsid w:val="0057497B"/>
    <w:rsid w:val="00575990"/>
    <w:rsid w:val="005F52B4"/>
    <w:rsid w:val="00694859"/>
    <w:rsid w:val="006C1CA2"/>
    <w:rsid w:val="006D13CF"/>
    <w:rsid w:val="00810338"/>
    <w:rsid w:val="00A53585"/>
    <w:rsid w:val="00A81CA1"/>
    <w:rsid w:val="00B767E4"/>
    <w:rsid w:val="00BF5798"/>
    <w:rsid w:val="00E3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79059"/>
  <w15:docId w15:val="{490A8F7C-BEE8-4D07-8654-104A284B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43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5">
    <w:name w:val="Light Grid Accent 5"/>
    <w:basedOn w:val="Tablanormal"/>
    <w:uiPriority w:val="62"/>
    <w:rsid w:val="005043EC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rrafodelista">
    <w:name w:val="List Paragraph"/>
    <w:basedOn w:val="Normal"/>
    <w:uiPriority w:val="34"/>
    <w:qFormat/>
    <w:rsid w:val="002424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424B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24B0"/>
  </w:style>
  <w:style w:type="paragraph" w:styleId="Piedepgina">
    <w:name w:val="footer"/>
    <w:basedOn w:val="Normal"/>
    <w:link w:val="PiedepginaCar"/>
    <w:uiPriority w:val="99"/>
    <w:semiHidden/>
    <w:unhideWhenUsed/>
    <w:rsid w:val="002424B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2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Consorcio Office 1 Seguridad y Emergenci</cp:lastModifiedBy>
  <cp:revision>2</cp:revision>
  <dcterms:created xsi:type="dcterms:W3CDTF">2023-10-26T08:31:00Z</dcterms:created>
  <dcterms:modified xsi:type="dcterms:W3CDTF">2023-10-26T08:31:00Z</dcterms:modified>
</cp:coreProperties>
</file>